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DB1" w:rsidRDefault="00207DB1" w:rsidP="004A13C6">
      <w:pPr>
        <w:spacing w:line="480" w:lineRule="auto"/>
        <w:rPr>
          <w:rFonts w:ascii="Times New Roman" w:hAnsi="Times New Roman" w:cs="Times New Roman"/>
          <w:sz w:val="24"/>
          <w:szCs w:val="24"/>
        </w:rPr>
      </w:pPr>
    </w:p>
    <w:p w:rsidR="00207DB1" w:rsidRDefault="00207DB1" w:rsidP="00EB0EEB">
      <w:pPr>
        <w:spacing w:line="480" w:lineRule="auto"/>
        <w:jc w:val="center"/>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EB0EEB" w:rsidP="00EB0EEB">
      <w:pPr>
        <w:tabs>
          <w:tab w:val="left" w:pos="6792"/>
        </w:tabs>
        <w:spacing w:line="480" w:lineRule="auto"/>
        <w:rPr>
          <w:rFonts w:ascii="Times New Roman" w:hAnsi="Times New Roman" w:cs="Times New Roman"/>
          <w:sz w:val="24"/>
          <w:szCs w:val="24"/>
        </w:rPr>
      </w:pPr>
      <w:r>
        <w:rPr>
          <w:rFonts w:ascii="Times New Roman" w:hAnsi="Times New Roman" w:cs="Times New Roman"/>
          <w:sz w:val="24"/>
          <w:szCs w:val="24"/>
        </w:rPr>
        <w:tab/>
      </w:r>
    </w:p>
    <w:p w:rsidR="00207DB1" w:rsidRDefault="00207DB1" w:rsidP="004A13C6">
      <w:pPr>
        <w:spacing w:line="480" w:lineRule="auto"/>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EB0EEB"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ANNOT</w:t>
      </w:r>
      <w:r w:rsidR="00207DB1">
        <w:rPr>
          <w:rFonts w:ascii="Times New Roman" w:hAnsi="Times New Roman" w:cs="Times New Roman"/>
          <w:sz w:val="24"/>
          <w:szCs w:val="24"/>
        </w:rPr>
        <w:t>ATED BIBLIOGRAPHY</w:t>
      </w:r>
    </w:p>
    <w:p w:rsidR="00207DB1" w:rsidRDefault="00207DB1"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207DB1" w:rsidRDefault="00207DB1"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207DB1" w:rsidRDefault="00207DB1"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207DB1" w:rsidRDefault="00207DB1"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07DB1" w:rsidRDefault="00207DB1" w:rsidP="00207DB1">
      <w:pPr>
        <w:spacing w:line="480" w:lineRule="auto"/>
        <w:jc w:val="center"/>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EB0EEB" w:rsidRDefault="00EB0EEB" w:rsidP="004A13C6">
      <w:pPr>
        <w:spacing w:line="480" w:lineRule="auto"/>
        <w:rPr>
          <w:rFonts w:ascii="Times New Roman" w:hAnsi="Times New Roman" w:cs="Times New Roman"/>
          <w:sz w:val="24"/>
          <w:szCs w:val="24"/>
        </w:rPr>
      </w:pPr>
    </w:p>
    <w:p w:rsidR="00590001" w:rsidRPr="00EB0EEB" w:rsidRDefault="00EB0EEB" w:rsidP="00EB0EEB">
      <w:pPr>
        <w:spacing w:line="480" w:lineRule="auto"/>
        <w:rPr>
          <w:rFonts w:ascii="Times New Roman" w:hAnsi="Times New Roman" w:cs="Times New Roman"/>
          <w:sz w:val="24"/>
          <w:szCs w:val="24"/>
        </w:rPr>
      </w:pPr>
      <w:r w:rsidRPr="00EB0EEB">
        <w:rPr>
          <w:rFonts w:ascii="Times New Roman" w:hAnsi="Times New Roman" w:cs="Times New Roman"/>
          <w:sz w:val="24"/>
          <w:szCs w:val="24"/>
        </w:rPr>
        <w:lastRenderedPageBreak/>
        <w:t xml:space="preserve">RONALD HOPE, K. E. M. P. E. (2003). </w:t>
      </w:r>
      <w:proofErr w:type="gramStart"/>
      <w:r w:rsidRPr="00EB0EEB">
        <w:rPr>
          <w:rFonts w:ascii="Times New Roman" w:hAnsi="Times New Roman" w:cs="Times New Roman"/>
          <w:sz w:val="24"/>
          <w:szCs w:val="24"/>
        </w:rPr>
        <w:t>Promoting behavior change in Botswana: an assessment of the peer education HIV/AIDS prevention program in the workplace</w:t>
      </w:r>
      <w:r w:rsidRPr="00EB0EEB">
        <w:rPr>
          <w:rFonts w:ascii="Times New Roman" w:hAnsi="Times New Roman" w:cs="Times New Roman"/>
          <w:i/>
          <w:sz w:val="24"/>
          <w:szCs w:val="24"/>
        </w:rPr>
        <w:t>.</w:t>
      </w:r>
      <w:proofErr w:type="gramEnd"/>
      <w:r w:rsidRPr="00EB0EEB">
        <w:rPr>
          <w:rFonts w:ascii="Times New Roman" w:hAnsi="Times New Roman" w:cs="Times New Roman"/>
          <w:i/>
          <w:sz w:val="24"/>
          <w:szCs w:val="24"/>
        </w:rPr>
        <w:t xml:space="preserve"> </w:t>
      </w:r>
      <w:proofErr w:type="gramStart"/>
      <w:r w:rsidRPr="00EB0EEB">
        <w:rPr>
          <w:rFonts w:ascii="Times New Roman" w:hAnsi="Times New Roman" w:cs="Times New Roman"/>
          <w:i/>
          <w:sz w:val="24"/>
          <w:szCs w:val="24"/>
        </w:rPr>
        <w:t>Journal of health communication</w:t>
      </w:r>
      <w:r w:rsidRPr="00EB0EEB">
        <w:rPr>
          <w:rFonts w:ascii="Times New Roman" w:hAnsi="Times New Roman" w:cs="Times New Roman"/>
          <w:sz w:val="24"/>
          <w:szCs w:val="24"/>
        </w:rPr>
        <w:t xml:space="preserve">, </w:t>
      </w:r>
      <w:r w:rsidR="00590001">
        <w:rPr>
          <w:rFonts w:ascii="Times New Roman" w:hAnsi="Times New Roman" w:cs="Times New Roman"/>
          <w:sz w:val="24"/>
          <w:szCs w:val="24"/>
        </w:rPr>
        <w:t>8(3), 267-281.</w:t>
      </w:r>
      <w:proofErr w:type="gramEnd"/>
      <w:r w:rsidR="00590001">
        <w:rPr>
          <w:rFonts w:ascii="Times New Roman" w:hAnsi="Times New Roman" w:cs="Times New Roman"/>
          <w:sz w:val="24"/>
          <w:szCs w:val="24"/>
        </w:rPr>
        <w:t xml:space="preserve"> Retrieved </w:t>
      </w:r>
      <w:proofErr w:type="spellStart"/>
      <w:r w:rsidR="00590001">
        <w:rPr>
          <w:rFonts w:ascii="Times New Roman" w:hAnsi="Times New Roman" w:cs="Times New Roman"/>
          <w:sz w:val="24"/>
          <w:szCs w:val="24"/>
        </w:rPr>
        <w:t>from:</w:t>
      </w:r>
      <w:r w:rsidRPr="00EB0EEB">
        <w:rPr>
          <w:rFonts w:ascii="Times New Roman" w:hAnsi="Times New Roman" w:cs="Times New Roman"/>
          <w:sz w:val="24"/>
          <w:szCs w:val="24"/>
        </w:rPr>
        <w:t>http</w:t>
      </w:r>
      <w:proofErr w:type="spellEnd"/>
      <w:r w:rsidRPr="00EB0EEB">
        <w:rPr>
          <w:rFonts w:ascii="Times New Roman" w:hAnsi="Times New Roman" w:cs="Times New Roman"/>
          <w:sz w:val="24"/>
          <w:szCs w:val="24"/>
        </w:rPr>
        <w:t>://www.tandfonline.com/doi/abs/10.1080/10810730305685</w:t>
      </w:r>
      <w:bookmarkStart w:id="0" w:name="_GoBack"/>
      <w:bookmarkEnd w:id="0"/>
    </w:p>
    <w:p w:rsidR="00EB0EEB" w:rsidRPr="00EB0EEB" w:rsidRDefault="00EB0EEB" w:rsidP="00EB0EEB">
      <w:pPr>
        <w:spacing w:line="480" w:lineRule="auto"/>
        <w:rPr>
          <w:rFonts w:ascii="Times New Roman" w:hAnsi="Times New Roman" w:cs="Times New Roman"/>
          <w:sz w:val="24"/>
          <w:szCs w:val="24"/>
        </w:rPr>
      </w:pPr>
      <w:r w:rsidRPr="00EB0EEB">
        <w:rPr>
          <w:rFonts w:ascii="Times New Roman" w:hAnsi="Times New Roman" w:cs="Times New Roman"/>
          <w:sz w:val="24"/>
          <w:szCs w:val="24"/>
        </w:rPr>
        <w:t xml:space="preserve">Kempe Ronald Hope is Senior Economic Governance Advisor at the United Nations Development Program in Nairobi, Kenya. Previously, he was the Principal Economic Adviser and manager of the Governance and Economic Management Assistance Program at the USAID, Liberia, and Professor of Development Studies at the University of Botswana. Besides, he has extensively published on development issues both in Africa and internationally. Botswana is ranked as one of the countries in the world with the highest rate of HIV prevalence and hence has reached a crisis zone. The document addresses a program implemented to respond to this crisis is the peer education HIV/AIDS Prevention Program (PEHAPP) at the workstations. The author assesses the impact and outcome of this program implemented to curb HIV/AIDS prevalence in Botswana. This document is important t since it provides me with the necessary expertise in addressing the issue of prevalence of HIV/AIDS in Botswana including the impact of such programs in workplaces and the society at large.  </w:t>
      </w:r>
    </w:p>
    <w:p w:rsidR="00EB0EEB" w:rsidRPr="00EB0EEB" w:rsidRDefault="00EB0EEB" w:rsidP="00EB0EEB">
      <w:pPr>
        <w:spacing w:line="480" w:lineRule="auto"/>
        <w:rPr>
          <w:rFonts w:ascii="Times New Roman" w:hAnsi="Times New Roman" w:cs="Times New Roman"/>
          <w:sz w:val="24"/>
          <w:szCs w:val="24"/>
        </w:rPr>
      </w:pPr>
    </w:p>
    <w:p w:rsidR="00EB0EEB" w:rsidRDefault="00EB0EEB" w:rsidP="00EB0EEB">
      <w:pPr>
        <w:spacing w:line="480" w:lineRule="auto"/>
        <w:rPr>
          <w:rFonts w:ascii="Times New Roman" w:hAnsi="Times New Roman" w:cs="Times New Roman"/>
          <w:sz w:val="24"/>
          <w:szCs w:val="24"/>
        </w:rPr>
      </w:pPr>
      <w:proofErr w:type="spellStart"/>
      <w:r w:rsidRPr="00EB0EEB">
        <w:rPr>
          <w:rFonts w:ascii="Times New Roman" w:hAnsi="Times New Roman" w:cs="Times New Roman"/>
          <w:sz w:val="24"/>
          <w:szCs w:val="24"/>
        </w:rPr>
        <w:t>Kebaabetswe</w:t>
      </w:r>
      <w:proofErr w:type="spellEnd"/>
      <w:r w:rsidRPr="00EB0EEB">
        <w:rPr>
          <w:rFonts w:ascii="Times New Roman" w:hAnsi="Times New Roman" w:cs="Times New Roman"/>
          <w:sz w:val="24"/>
          <w:szCs w:val="24"/>
        </w:rPr>
        <w:t xml:space="preserve">, P. M. (2007). Barriers to the participation in the prevention of mother-to-child HIV transmission program in Gaborone, Botswana a qualitative approach. AIDS care, </w:t>
      </w:r>
      <w:r w:rsidR="00590001">
        <w:rPr>
          <w:rFonts w:ascii="Times New Roman" w:hAnsi="Times New Roman" w:cs="Times New Roman"/>
          <w:sz w:val="24"/>
          <w:szCs w:val="24"/>
        </w:rPr>
        <w:t xml:space="preserve">19(3), 355-360. Retrieved from: </w:t>
      </w:r>
      <w:hyperlink r:id="rId7" w:history="1">
        <w:r w:rsidR="00590001" w:rsidRPr="0057678F">
          <w:rPr>
            <w:rStyle w:val="Hyperlink"/>
            <w:rFonts w:ascii="Times New Roman" w:hAnsi="Times New Roman" w:cs="Times New Roman"/>
            <w:sz w:val="24"/>
            <w:szCs w:val="24"/>
          </w:rPr>
          <w:t>http://www.tandfonline.com/doi/abs/10.1080/09540120600942407</w:t>
        </w:r>
      </w:hyperlink>
    </w:p>
    <w:p w:rsidR="00590001" w:rsidRPr="00EB0EEB" w:rsidRDefault="00590001" w:rsidP="00EB0EEB">
      <w:pPr>
        <w:spacing w:line="480" w:lineRule="auto"/>
        <w:rPr>
          <w:rFonts w:ascii="Times New Roman" w:hAnsi="Times New Roman" w:cs="Times New Roman"/>
          <w:sz w:val="24"/>
          <w:szCs w:val="24"/>
        </w:rPr>
      </w:pPr>
    </w:p>
    <w:p w:rsidR="00EB0EEB" w:rsidRDefault="00EB0EEB" w:rsidP="00EB0EEB">
      <w:pPr>
        <w:spacing w:line="480" w:lineRule="auto"/>
        <w:rPr>
          <w:rFonts w:ascii="Times New Roman" w:hAnsi="Times New Roman" w:cs="Times New Roman"/>
          <w:sz w:val="24"/>
          <w:szCs w:val="24"/>
        </w:rPr>
      </w:pPr>
      <w:r w:rsidRPr="00EB0EEB">
        <w:rPr>
          <w:rFonts w:ascii="Times New Roman" w:hAnsi="Times New Roman" w:cs="Times New Roman"/>
          <w:sz w:val="24"/>
          <w:szCs w:val="24"/>
        </w:rPr>
        <w:lastRenderedPageBreak/>
        <w:t xml:space="preserve">Dr. </w:t>
      </w:r>
      <w:proofErr w:type="spellStart"/>
      <w:r w:rsidRPr="00EB0EEB">
        <w:rPr>
          <w:rFonts w:ascii="Times New Roman" w:hAnsi="Times New Roman" w:cs="Times New Roman"/>
          <w:sz w:val="24"/>
          <w:szCs w:val="24"/>
        </w:rPr>
        <w:t>Poloko</w:t>
      </w:r>
      <w:proofErr w:type="spellEnd"/>
      <w:r w:rsidRPr="00EB0EEB">
        <w:rPr>
          <w:rFonts w:ascii="Times New Roman" w:hAnsi="Times New Roman" w:cs="Times New Roman"/>
          <w:sz w:val="24"/>
          <w:szCs w:val="24"/>
        </w:rPr>
        <w:t xml:space="preserve"> </w:t>
      </w:r>
      <w:proofErr w:type="spellStart"/>
      <w:r w:rsidRPr="00EB0EEB">
        <w:rPr>
          <w:rFonts w:ascii="Times New Roman" w:hAnsi="Times New Roman" w:cs="Times New Roman"/>
          <w:sz w:val="24"/>
          <w:szCs w:val="24"/>
        </w:rPr>
        <w:t>Kebaabetswe</w:t>
      </w:r>
      <w:proofErr w:type="spellEnd"/>
      <w:r w:rsidRPr="00EB0EEB">
        <w:rPr>
          <w:rFonts w:ascii="Times New Roman" w:hAnsi="Times New Roman" w:cs="Times New Roman"/>
          <w:sz w:val="24"/>
          <w:szCs w:val="24"/>
        </w:rPr>
        <w:t xml:space="preserve"> is a member of the TDR STAC since 2012. Previously, she worked with Botswana Harvard Partnership Initiative as a Co-Director and behavioral research scientist. She also worked with the Center for Disease Control and Prevention where she was one of the principal investigators of the pre-exposure prophylaxis clinical trial on HIV prevention; a study focused on the safety of daily oral antiretroviral use for prevention of HIV in heterosexual active young adults in Botswana. The document highlights that mothers in Botswana should embrace the program of the government which focuses on providing free counseling, testing, open antiretroviral drugs and free infant formula for babies born to the mother infected with HIV/AIDS. It concludes that factor like fear of knowing ones HIV status, stigmatization, and lack of male partners are some of the factors that hinder women from participating in Prevention of Mother-to-Child Transmission of HIV program. The underlying factors that inhibit women from participating in this program are stigmatization and discrimination. This document is vital writing my paper since it helps me conclude on the issues that prevent people from participating in programs tha</w:t>
      </w:r>
      <w:r>
        <w:rPr>
          <w:rFonts w:ascii="Times New Roman" w:hAnsi="Times New Roman" w:cs="Times New Roman"/>
          <w:sz w:val="24"/>
          <w:szCs w:val="24"/>
        </w:rPr>
        <w:t xml:space="preserve">t help them know their status. </w:t>
      </w:r>
    </w:p>
    <w:p w:rsidR="00EB0EEB" w:rsidRPr="00EB0EEB" w:rsidRDefault="00EB0EEB" w:rsidP="00EB0EEB">
      <w:pPr>
        <w:spacing w:line="480" w:lineRule="auto"/>
        <w:rPr>
          <w:rFonts w:ascii="Times New Roman" w:hAnsi="Times New Roman" w:cs="Times New Roman"/>
          <w:sz w:val="24"/>
          <w:szCs w:val="24"/>
        </w:rPr>
      </w:pPr>
    </w:p>
    <w:p w:rsidR="00EB0EEB" w:rsidRDefault="00590001" w:rsidP="00EB0EEB">
      <w:pPr>
        <w:spacing w:line="480" w:lineRule="auto"/>
        <w:rPr>
          <w:rFonts w:ascii="Times New Roman" w:hAnsi="Times New Roman" w:cs="Times New Roman"/>
          <w:sz w:val="24"/>
          <w:szCs w:val="24"/>
        </w:rPr>
      </w:pPr>
      <w:r>
        <w:rPr>
          <w:rFonts w:ascii="Times New Roman" w:hAnsi="Times New Roman" w:cs="Times New Roman"/>
          <w:sz w:val="24"/>
          <w:szCs w:val="24"/>
        </w:rPr>
        <w:t xml:space="preserve">AVERT. </w:t>
      </w:r>
      <w:proofErr w:type="gramStart"/>
      <w:r>
        <w:rPr>
          <w:rFonts w:ascii="Times New Roman" w:hAnsi="Times New Roman" w:cs="Times New Roman"/>
          <w:sz w:val="24"/>
          <w:szCs w:val="24"/>
        </w:rPr>
        <w:t xml:space="preserve">(2016). </w:t>
      </w:r>
      <w:r w:rsidR="00EB0EEB" w:rsidRPr="00EB0EEB">
        <w:rPr>
          <w:rFonts w:ascii="Times New Roman" w:hAnsi="Times New Roman" w:cs="Times New Roman"/>
          <w:sz w:val="24"/>
          <w:szCs w:val="24"/>
        </w:rPr>
        <w:t>Global informatio</w:t>
      </w:r>
      <w:r>
        <w:rPr>
          <w:rFonts w:ascii="Times New Roman" w:hAnsi="Times New Roman" w:cs="Times New Roman"/>
          <w:sz w:val="24"/>
          <w:szCs w:val="24"/>
        </w:rPr>
        <w:t>n and education on HIV and AIDS.</w:t>
      </w:r>
      <w:proofErr w:type="gramEnd"/>
      <w:r>
        <w:rPr>
          <w:rFonts w:ascii="Times New Roman" w:hAnsi="Times New Roman" w:cs="Times New Roman"/>
          <w:sz w:val="24"/>
          <w:szCs w:val="24"/>
        </w:rPr>
        <w:t xml:space="preserve"> </w:t>
      </w:r>
      <w:r w:rsidR="00EB0EEB" w:rsidRPr="00EB0EEB">
        <w:rPr>
          <w:rFonts w:ascii="Times New Roman" w:hAnsi="Times New Roman" w:cs="Times New Roman"/>
          <w:sz w:val="24"/>
          <w:szCs w:val="24"/>
        </w:rPr>
        <w:t>Retrieved</w:t>
      </w:r>
      <w:r>
        <w:rPr>
          <w:rFonts w:ascii="Times New Roman" w:hAnsi="Times New Roman" w:cs="Times New Roman"/>
          <w:sz w:val="24"/>
          <w:szCs w:val="24"/>
        </w:rPr>
        <w:t xml:space="preserve"> November 6, 2017 from: </w:t>
      </w:r>
      <w:hyperlink r:id="rId8" w:history="1">
        <w:r w:rsidRPr="0057678F">
          <w:rPr>
            <w:rStyle w:val="Hyperlink"/>
            <w:rFonts w:ascii="Times New Roman" w:hAnsi="Times New Roman" w:cs="Times New Roman"/>
            <w:sz w:val="24"/>
            <w:szCs w:val="24"/>
          </w:rPr>
          <w:t>https://www.avert.org/professionals/hiv-around-world/sub-saharan-africa/botswana</w:t>
        </w:r>
      </w:hyperlink>
    </w:p>
    <w:p w:rsidR="00590001" w:rsidRPr="00EB0EEB" w:rsidRDefault="00590001" w:rsidP="00EB0EEB">
      <w:pPr>
        <w:spacing w:line="480" w:lineRule="auto"/>
        <w:rPr>
          <w:rFonts w:ascii="Times New Roman" w:hAnsi="Times New Roman" w:cs="Times New Roman"/>
          <w:sz w:val="24"/>
          <w:szCs w:val="24"/>
        </w:rPr>
      </w:pPr>
    </w:p>
    <w:p w:rsidR="00EB0EEB" w:rsidRPr="00EB0EEB" w:rsidRDefault="00EB0EEB" w:rsidP="00EB0EEB">
      <w:pPr>
        <w:spacing w:line="480" w:lineRule="auto"/>
        <w:rPr>
          <w:rFonts w:ascii="Times New Roman" w:hAnsi="Times New Roman" w:cs="Times New Roman"/>
          <w:sz w:val="24"/>
          <w:szCs w:val="24"/>
        </w:rPr>
      </w:pPr>
      <w:r w:rsidRPr="00EB0EEB">
        <w:rPr>
          <w:rFonts w:ascii="Times New Roman" w:hAnsi="Times New Roman" w:cs="Times New Roman"/>
          <w:sz w:val="24"/>
          <w:szCs w:val="24"/>
        </w:rPr>
        <w:t xml:space="preserve">This is a page retrieved from the internet and mainly focuses on the issues pertaining HIV and AIDS in Botswana. This document discusses programs put in place to curb the prevalence of the disease in the country. It identifies HIV testing and Counseling (HTC) and Voluntary Testing </w:t>
      </w:r>
      <w:r w:rsidRPr="00EB0EEB">
        <w:rPr>
          <w:rFonts w:ascii="Times New Roman" w:hAnsi="Times New Roman" w:cs="Times New Roman"/>
          <w:sz w:val="24"/>
          <w:szCs w:val="24"/>
        </w:rPr>
        <w:lastRenderedPageBreak/>
        <w:t xml:space="preserve">(VCT) as the main programs in curbing the slowly developing crisis. This document is significant in my view of the government trying to help the citizens analyses the issues the disease in the country. It also helps to address the challenges of the programs in the national AIDS response.  </w:t>
      </w:r>
    </w:p>
    <w:p w:rsidR="00311438" w:rsidRPr="004A13C6" w:rsidRDefault="00EB0EEB" w:rsidP="00EB0EEB">
      <w:pPr>
        <w:spacing w:line="480" w:lineRule="auto"/>
        <w:rPr>
          <w:rFonts w:ascii="Times New Roman" w:hAnsi="Times New Roman" w:cs="Times New Roman"/>
          <w:sz w:val="24"/>
          <w:szCs w:val="24"/>
        </w:rPr>
      </w:pPr>
      <w:r w:rsidRPr="00EB0EEB">
        <w:rPr>
          <w:rFonts w:ascii="Times New Roman" w:hAnsi="Times New Roman" w:cs="Times New Roman"/>
          <w:sz w:val="24"/>
          <w:szCs w:val="24"/>
        </w:rPr>
        <w:t xml:space="preserve">     </w:t>
      </w:r>
      <w:r w:rsidR="00311438" w:rsidRPr="004A13C6">
        <w:rPr>
          <w:rFonts w:ascii="Times New Roman" w:hAnsi="Times New Roman" w:cs="Times New Roman"/>
          <w:sz w:val="24"/>
          <w:szCs w:val="24"/>
        </w:rPr>
        <w:t xml:space="preserve"> </w:t>
      </w:r>
    </w:p>
    <w:sectPr w:rsidR="00311438" w:rsidRPr="004A13C6" w:rsidSect="00207DB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3CF4" w:rsidRDefault="00D73CF4" w:rsidP="00207DB1">
      <w:pPr>
        <w:spacing w:after="0" w:line="240" w:lineRule="auto"/>
      </w:pPr>
      <w:r>
        <w:separator/>
      </w:r>
    </w:p>
  </w:endnote>
  <w:endnote w:type="continuationSeparator" w:id="0">
    <w:p w:rsidR="00D73CF4" w:rsidRDefault="00D73CF4" w:rsidP="00207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3CF4" w:rsidRDefault="00D73CF4" w:rsidP="00207DB1">
      <w:pPr>
        <w:spacing w:after="0" w:line="240" w:lineRule="auto"/>
      </w:pPr>
      <w:r>
        <w:separator/>
      </w:r>
    </w:p>
  </w:footnote>
  <w:footnote w:type="continuationSeparator" w:id="0">
    <w:p w:rsidR="00D73CF4" w:rsidRDefault="00D73CF4" w:rsidP="00207D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19825931"/>
      <w:docPartObj>
        <w:docPartGallery w:val="Page Numbers (Top of Page)"/>
        <w:docPartUnique/>
      </w:docPartObj>
    </w:sdtPr>
    <w:sdtEndPr>
      <w:rPr>
        <w:noProof/>
      </w:rPr>
    </w:sdtEndPr>
    <w:sdtContent>
      <w:p w:rsidR="00207DB1" w:rsidRPr="00207DB1" w:rsidRDefault="00EB0EEB" w:rsidP="00207DB1">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ANNOT</w:t>
        </w:r>
        <w:r w:rsidR="00207DB1" w:rsidRPr="00207DB1">
          <w:rPr>
            <w:rFonts w:ascii="Times New Roman" w:hAnsi="Times New Roman" w:cs="Times New Roman"/>
            <w:sz w:val="24"/>
            <w:szCs w:val="24"/>
          </w:rPr>
          <w:t>ATED BIBLIOGRAPHY</w:t>
        </w:r>
        <w:r w:rsidR="00207DB1">
          <w:rPr>
            <w:rFonts w:ascii="Times New Roman" w:hAnsi="Times New Roman" w:cs="Times New Roman"/>
            <w:sz w:val="24"/>
            <w:szCs w:val="24"/>
          </w:rPr>
          <w:t xml:space="preserve">                                                                                                  </w:t>
        </w:r>
        <w:r w:rsidR="00207DB1" w:rsidRPr="00207DB1">
          <w:rPr>
            <w:rFonts w:ascii="Times New Roman" w:hAnsi="Times New Roman" w:cs="Times New Roman"/>
            <w:sz w:val="24"/>
            <w:szCs w:val="24"/>
          </w:rPr>
          <w:fldChar w:fldCharType="begin"/>
        </w:r>
        <w:r w:rsidR="00207DB1" w:rsidRPr="00207DB1">
          <w:rPr>
            <w:rFonts w:ascii="Times New Roman" w:hAnsi="Times New Roman" w:cs="Times New Roman"/>
            <w:sz w:val="24"/>
            <w:szCs w:val="24"/>
          </w:rPr>
          <w:instrText xml:space="preserve"> PAGE   \* MERGEFORMAT </w:instrText>
        </w:r>
        <w:r w:rsidR="00207DB1" w:rsidRPr="00207DB1">
          <w:rPr>
            <w:rFonts w:ascii="Times New Roman" w:hAnsi="Times New Roman" w:cs="Times New Roman"/>
            <w:sz w:val="24"/>
            <w:szCs w:val="24"/>
          </w:rPr>
          <w:fldChar w:fldCharType="separate"/>
        </w:r>
        <w:r w:rsidR="00590001">
          <w:rPr>
            <w:rFonts w:ascii="Times New Roman" w:hAnsi="Times New Roman" w:cs="Times New Roman"/>
            <w:noProof/>
            <w:sz w:val="24"/>
            <w:szCs w:val="24"/>
          </w:rPr>
          <w:t>4</w:t>
        </w:r>
        <w:r w:rsidR="00207DB1" w:rsidRPr="00207DB1">
          <w:rPr>
            <w:rFonts w:ascii="Times New Roman" w:hAnsi="Times New Roman" w:cs="Times New Roman"/>
            <w:noProof/>
            <w:sz w:val="24"/>
            <w:szCs w:val="24"/>
          </w:rPr>
          <w:fldChar w:fldCharType="end"/>
        </w:r>
      </w:p>
    </w:sdtContent>
  </w:sdt>
  <w:p w:rsidR="00207DB1" w:rsidRPr="00207DB1" w:rsidRDefault="00207DB1" w:rsidP="00207DB1">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DB1" w:rsidRPr="00207DB1" w:rsidRDefault="00207DB1" w:rsidP="00207DB1">
    <w:pPr>
      <w:pStyle w:val="Header"/>
      <w:spacing w:line="480" w:lineRule="auto"/>
      <w:rPr>
        <w:rFonts w:ascii="Times New Roman" w:hAnsi="Times New Roman" w:cs="Times New Roman"/>
        <w:sz w:val="24"/>
        <w:szCs w:val="24"/>
      </w:rPr>
    </w:pPr>
    <w:r w:rsidRPr="00207DB1">
      <w:rPr>
        <w:rFonts w:ascii="Times New Roman" w:hAnsi="Times New Roman" w:cs="Times New Roman"/>
        <w:sz w:val="24"/>
        <w:szCs w:val="24"/>
      </w:rPr>
      <w:t xml:space="preserve">Running Head: </w:t>
    </w:r>
    <w:r w:rsidR="00EB0EEB" w:rsidRPr="00207DB1">
      <w:rPr>
        <w:rFonts w:ascii="Times New Roman" w:hAnsi="Times New Roman" w:cs="Times New Roman"/>
        <w:sz w:val="24"/>
        <w:szCs w:val="24"/>
      </w:rPr>
      <w:t xml:space="preserve">ANNOTATED BIBLIOGRAPHY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438"/>
    <w:rsid w:val="00207DB1"/>
    <w:rsid w:val="00311438"/>
    <w:rsid w:val="00331333"/>
    <w:rsid w:val="00346383"/>
    <w:rsid w:val="0039183E"/>
    <w:rsid w:val="00427C1A"/>
    <w:rsid w:val="004573F7"/>
    <w:rsid w:val="004A13C6"/>
    <w:rsid w:val="00545F32"/>
    <w:rsid w:val="00590001"/>
    <w:rsid w:val="009A0950"/>
    <w:rsid w:val="00B35497"/>
    <w:rsid w:val="00B41159"/>
    <w:rsid w:val="00C26E81"/>
    <w:rsid w:val="00D73CF4"/>
    <w:rsid w:val="00E4354D"/>
    <w:rsid w:val="00EB0EEB"/>
    <w:rsid w:val="00F60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354D"/>
    <w:rPr>
      <w:color w:val="0000FF" w:themeColor="hyperlink"/>
      <w:u w:val="single"/>
    </w:rPr>
  </w:style>
  <w:style w:type="paragraph" w:styleId="Header">
    <w:name w:val="header"/>
    <w:basedOn w:val="Normal"/>
    <w:link w:val="HeaderChar"/>
    <w:uiPriority w:val="99"/>
    <w:unhideWhenUsed/>
    <w:rsid w:val="00207D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DB1"/>
  </w:style>
  <w:style w:type="paragraph" w:styleId="Footer">
    <w:name w:val="footer"/>
    <w:basedOn w:val="Normal"/>
    <w:link w:val="FooterChar"/>
    <w:uiPriority w:val="99"/>
    <w:unhideWhenUsed/>
    <w:rsid w:val="00207D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D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354D"/>
    <w:rPr>
      <w:color w:val="0000FF" w:themeColor="hyperlink"/>
      <w:u w:val="single"/>
    </w:rPr>
  </w:style>
  <w:style w:type="paragraph" w:styleId="Header">
    <w:name w:val="header"/>
    <w:basedOn w:val="Normal"/>
    <w:link w:val="HeaderChar"/>
    <w:uiPriority w:val="99"/>
    <w:unhideWhenUsed/>
    <w:rsid w:val="00207D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DB1"/>
  </w:style>
  <w:style w:type="paragraph" w:styleId="Footer">
    <w:name w:val="footer"/>
    <w:basedOn w:val="Normal"/>
    <w:link w:val="FooterChar"/>
    <w:uiPriority w:val="99"/>
    <w:unhideWhenUsed/>
    <w:rsid w:val="00207D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48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vert.org/professionals/hiv-around-world/sub-saharan-africa/botswana" TargetMode="External"/><Relationship Id="rId3" Type="http://schemas.openxmlformats.org/officeDocument/2006/relationships/settings" Target="settings.xml"/><Relationship Id="rId7" Type="http://schemas.openxmlformats.org/officeDocument/2006/relationships/hyperlink" Target="http://www.tandfonline.com/doi/abs/10.1080/09540120600942407"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vini</cp:lastModifiedBy>
  <cp:revision>2</cp:revision>
  <dcterms:created xsi:type="dcterms:W3CDTF">2017-11-06T10:17:00Z</dcterms:created>
  <dcterms:modified xsi:type="dcterms:W3CDTF">2017-11-06T10:17:00Z</dcterms:modified>
</cp:coreProperties>
</file>